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A2310" w:rsidRPr="007A2310" w:rsidRDefault="007A2310" w:rsidP="007A2310">
      <w:pPr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7A231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 xml:space="preserve">О Муниципальном казенном учреждении "Управление </w:t>
      </w:r>
      <w:proofErr w:type="gramStart"/>
      <w:r w:rsidRPr="007A231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образования Исполнительного комитета муниципального образования города Казани</w:t>
      </w:r>
      <w:proofErr w:type="gramEnd"/>
      <w:r w:rsidRPr="007A2310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"</w:t>
      </w:r>
    </w:p>
    <w:p w:rsidR="007A2310" w:rsidRPr="007A2310" w:rsidRDefault="007A2310" w:rsidP="007A2310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 w:rsidRPr="007A2310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Решение Казанской городской Думы от 29.12.2010 N 31-3</w:t>
      </w:r>
    </w:p>
    <w:p w:rsid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Федеральными законами от 06.10.2003 N 131-ФЗ "Об общих принципах организации местного самоуправления в Российской Федерации", от 08.05.2010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Законом Республики Татарстан от 28.07.2004 N 45-ЗРТ "О местном самоуправлении в Республике Татарстан", Уставом муниципального образования города Казани, учрежденными органами Исполнительного комитета города Казани, Казанская городская Дума РЕШИЛА: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1. Утвердить Положение о Муниципальном казенном учреждении "Управление образования Исполнительного комитета муниципального образования города Казани" (приложение).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2. Поручить Управлению образования Исполнительного комитета г. Казани (</w:t>
      </w:r>
      <w:proofErr w:type="spell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И.Г.Хадиуллин</w:t>
      </w:r>
      <w:proofErr w:type="spell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) обеспечить государственную регистрацию Положения в соответствии с настоящим решением в установленном законодательством порядке.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 Установить, что настоящее решение вступает в силу с 1 января 2011 года.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за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исполнением настоящего решения возложить на секретаря Казанской городской Думы Л.Н.Андрееву.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Мэр города И.Р.МЕТШИН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 к решению Казанской городской Думы от 29 декабря 2010 г. N 31-3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7A23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 xml:space="preserve">ПОЛОЖЕНИЕ О МУНИЦИПАЛЬНОМ КАЗЕННОМ УЧРЕЖДЕНИИ "УПРАВЛЕНИЕ </w:t>
      </w:r>
      <w:proofErr w:type="gramStart"/>
      <w:r w:rsidRPr="007A23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ОБРАЗОВАНИЯ ИСПОЛНИТЕЛЬНОГО КОМИТЕТА МУНИЦИПАЛЬНОГО ОБРАЗОВАНИЯ ГОРОДА КАЗАНИ</w:t>
      </w:r>
      <w:proofErr w:type="gramEnd"/>
      <w:r w:rsidRPr="007A2310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"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I. Общие положения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1.1.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Муниципальное казенное учреждение "Управление образования Исполнительного комитета муниципального образования города Казани" (далее - Управление) создано в соответствии со статьей 31 Федерального закона от 08.05.2010 N 83-ФЗ "О внесении изменений в отдельные законодательные акты Российской Федерации в связи с совершенствованием правового положения государственных (муниципальных) учреждений", Федеральным законом от 06.10.2003 N 131-ФЗ "Об общих принципах организации местного самоуправления в Российской Федерации", Законом Республики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Татарстан от 28.07.2004 N 45-ЗРТ "О местном самоуправлении в Республике Татарстан", Уставом муниципального образования города Казани, решением Представительного органа муниципального образования города Казани от 24.12.2005 N 11-5 (с учетом последующих изменений и дополнений) "Об учреждении органов Исполнительного </w:t>
      </w: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комитета муниципального образования - муниципальных учреждений Исполнительного комитета".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1.2. Управление является органом Исполнительного комитета муниципального образования города Казани (далее - Исполнительный комитет города Казани), обладает статусом юридического лица с момента его государственной регистрации в установленном законодательством о регистрации юридических лиц порядке.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1.3. Учредителем Управления является муниципальное образование город Казань в лице представительного органа муниципального образования города Казани - Казанской городской Думы (далее - Казанская городская Дума).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1.4. Управление вправе иметь самостоятельный баланс, бюджетную смету и лицевой счет, открытый ему в установленном порядке, идентификационный номер налогоплательщика, печать, бланки со своим наименованием.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1.5. Управление вправе участвовать в гражданском обороте от своего имени, приобретать, осуществлять гражданские и иные права и обязанности в пределах, установленных законодательством, Уставом муниципального образования города Казани, настоящим Положением и учредителем.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1.6. Управление может осуществлять приносящую доходы деятельность. Доходы, полученные от указанной деятельности, поступают в бюджет муниципального образования города Казани.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1.7. Полное наименование Управления: Муниципальное казенное учреждение "Управление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образования Исполнительного комитета муниципального образования города Казани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".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Сокращенное наименование: МКУ "Управление образования города Казани".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1.8. Местонахождение Управления: Республика Татарстан, город Казань. Юридический адрес: 420011, Республика Татарстан, город Казань, улица Большая Красная, дом N 1.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II. Предмет и цели деятельности Управления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Предметом и целью деятельности Управления является выполнение управленческих функций в рамках своей компетенции в сфере реализации вопросов местного значения, а именно организации предоставления общедоступного и бесплатного начального общего, основного общего, среднего (полного) общего образования по основным общеобразовательным программам, а также реализация переданных государственных полномочий по основным образовательным программам в специальных (коррекционных) образовательных учреждениях для обучающихся, воспитанников с ограниченными возможностями здоровья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оздоровительных образовательных учреждениях санаторного типа для детей, нуждающихся в длительном лечении, образовательных учреждениях для детей, нуждающихся в психолого-педагогической и медико-социальной помощи, за исключением полномочий по финансовому обеспечению образовательного процесса, отнесенных к полномочиям органов государственной власти субъектов Российской Федерации; организации информационного обеспечения образовательных учреждений, предоставления средств общеобразовательным учреждениям, внедряющим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инновационные образовательные программы; организации предоставления дополнительного образования детям (за исключением предоставления дополнительного образования детям в учреждениях регионального значения) и общедоступного бесплатного дошкольного образования на территории городского округа, а также организации отдыха детей в каникулярное время.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III. Компетенция и полномочия Управления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Полномочия Управления как органа Исполнительного комитета города Казани: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3.1.1. организация предоставления общедоступного и бесплатного дошкольного, начального общего, основного общего, среднего общего образования по основным общеобразовательным программам в муниципальных образовательных организациях (за исключением полномочий по финансовому обеспечению реализации основных общеобразовательных программ в соответствии с федеральными государственными образовательными стандартами), создание условий для осуществления присмотра и ухода за детьми, содержания детей в муниципальных образовательных организациях, а также организация отдыха детей в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каникулярное время;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3.1.2. организация методического и информационно-технологического обеспечения образовательных учреждений;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3.1.3. организация предоставления дополнительного образования детей в муниципальных образовательных организациях (за исключением дополнительного образования детей, финансовое обеспечение которого осуществляется органами государственной власти Республики Татарстан);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3.1.4. обеспечение содержания зданий и сооружений муниципальных образовательных учреждений, обустройство прилегающих к ним территорий;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3.1.5. организация питания учащихся и воспитанников учреждений образования;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3.1.6. организация досуга, оздоровления, труда и занятости учащихся во внеурочное и каникулярное время;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3.1.7. участие в создании, реорганизации, ликвидации муниципальных образовательных организаций, осуществление функций и полномочий учредителей муниципальных образовательных организаций;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3.1.8. осуществление в установленных пределах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контроля за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деятельностью муниципальных учреждений образования;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3.1.9. участие в учреждении организаций в целях поддержки развития образования в порядке, установленном законодательством Российской Федерации и Республики Татарстан;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3.1.10. участие в качестве муниципального заказчика по контрактам, заключаемым на поставку товаров, выполнение работ, оказание услуг для муниципальных нужд в целях решения вопросов местного значения в сфере компетенции Управления, а также для подведомственных учреждений и собственных нужд;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3.1.11. проведение конференций, совещаний, встреч, организация выставок и других мероприятий по вопросам, входящим в компетенцию Управления;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3.1.12. проведение информационно-пропагандистских мероприятий, связанных с реализацией функций, определенных настоящим Положением;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3.1.13. разработка городских программ обеспечения населения образовательными услугами, представление проектов программ для рассмотрения и утверждения в установленном порядке;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3.1.14. исключен. - Решение Казанской городской Думы от 27.12.2012 N 14-19;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3.1.15. создание условий для реализации прав граждан на получение образования на родном языке;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3.1.16. осуществление на основе специальных педагогических программ и методик работы с детьми и подростками с ограниченными возможностями здоровья для получения ими образования, коррекции нарушений развития и социальной адаптации;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3.1.17. содействие созданию и функционированию в городе Казани оздоровительных учреждений (лагерей) и других организаций, деятельность которых направлена на решение вопросов образования;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3.1.18. организация отдыха детей и обеспечение условий для их оздоровления;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3.1.19. осуществление в установленном порядке сбора, обработки, анализа и представления государственной статистической отчетности в сфере образования;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3.1.20. представление в установленные сроки статистической и бухгалтерской отчетности по бюджетной и внебюджетной деятельности находящихся в ведении Управления </w:t>
      </w: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образовательных учреждений в соответствии с законодательством Российской Федерации и Республики Татарстан;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3.1.21. осуществление организационно-методического руководства муниципальными учреждениями образования; материально-техническое обеспечение учебного процесса;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3.1.22. организация развития сети учреждений образования на территории города;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3.1.23. учет детей, подлежащих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обучению по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образовательным программам дошкольного, начального общего, основного общего и среднего общего образования, закрепление муниципальных образовательных организаций за конкретными территориями муниципального образования города Казани;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3.1.24. обеспечение непрерывности эффективного воспитательного процесса, дополнительного образования, полезной занятости граждан определенных возрастов;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3.1.25. обеспечение координации и взаимодействия государственной и негосударственной (частной) систем образования;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3.1.26. обеспечение исполнения переданных Управлению государственных полномочий в сфере образования в соответствии с действующим законодательством;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3.1.27. исключен. - Решение Казанской городской Думы от 27.12.2012 N 14-19;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3.1.28. осуществление приема граждан, обеспечение своевременного и полного рассмотрения устных и письменных обращений граждан, принятие по ним решений и направление заявителям ответов в установленный законодательством Российской Федерации срок;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3.1.29. ведение реестра закупок, осуществляемых без заключения муниципальных контрактов;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3.1.30. участие в деятельности по профилактике безнадзорности и правонарушений несовершеннолетних в соответствии с законодательством;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3.1.31 - 3.1.32. исключены. - Решение Казанской городской Думы от 07.06.2012 N 14-14;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3.1.33. участие в судах по спорам, связанным с компетенцией Управления, в том числе от имени Исполнительного комитета города Казани;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3.1.34. организация поддержки и развития языков и культуры народов Российской Федерации в рамках образовательного процесса в муниципальных образовательных учреждениях г. Казани;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3.1.35. организация планирования и обеспечения учебного процесса в военное время, а также функционирования сети учреждений образования;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3.1.36. организация подготовки к своевременному предоставлению для целей мобилизационного развертывания Вооруженных Сил Российской Федерации и выполнения эвакуационных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мероприятий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находящихся в ведении Управления муниципальных зданий, сооружений, земельных участков, материально-технических средств в соответствии с правовыми актами органов местного самоуправления г. Казани;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3.1.37. организация создания и деятельности инвентаризационных комиссий при переходе на нормированное снабжение населения (по специальному постановлению Правительства Российской Федерации) по проведению инвентаризации нормированных товаров в организациях розничной и оптовой торговли, общественного питания, складах (базах, хладокомбинатах) на территории г. Казани в соответствии с муниципальными правовыми актами;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3.1.38. осуществление иных полномочий на основаниях и в порядке, которые предусмотрены законодательством и муниципальными правовыми актами.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IV. Организация и руководство деятельностью Управления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4.1. Деятельностью Управления руководит на принципах единоначалия в пределах, установленных законодательством и настоящим Положением, начальник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Управления образования Исполнительного комитета муниципального образования города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Казани (далее - начальник Управления).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4.2. Начальник Управления назначается Руководителем Исполнительного комитета города Казани по контракту, заключаемому в соответствии с законодательством.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 Начальник Управления выполняет следующие функции по организации и обеспечению деятельности Управления: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4.3.1. обеспечивает соблюдение Управлением целей, в интересах которых оно было создано;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4.3.2. действует без доверенности от имени Управления, представляет его интересы в органах власти, организациях, учреждениях, на предприятиях;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4.3.3. в пределах, установленных законодательством, настоящим Положением, иными муниципальными правовыми актами, контрактом и договором о закреплении имущества, от имени Управления заключает договоры, выдает доверенности, совершает иные действия;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4.3.4. вносит на утверждение Руководителю Исполнительного комитета города Казани штатное расписание Управления в пределах выделенных ассигнований;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4.3.5. в пределах своей компетенции издает обязательные для всех работников Управления и иных лиц приказы;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4.3.6. в установленном порядке осуществляет все полномочия работодателя по отношению к муниципальным служащим Управления, в том числе назначает на должность и освобождает от нее работников Управления, применяет к ним меры дисциплинарного взыскания и поощрения в соответствии с законодательством; назначает на должность и освобождает от нее начальников отделов образования в районах города Казани по согласованию с главами администраций районов Исполнительного комитета города Казани; назначает на должность и освобождает от нее заместителей начальника Управления по согласованию с Руководителем Исполнительного комитета города Казани;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4.3.7. несет ответственность за состоянием учета, своевременностью и полнотой представления отчетности, в том числе бухгалтерской и статистической, по установленным формам в соответствующие органы;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4.3.8. выполняет другие функции, вытекающие из настоящего Положения и не противоречащие действующему законодательству.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V. Имущество и финансы Управления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5.1. Управление использует имущество и денежные средства, выделенные ему по бюджетной смете, для осуществления задач, определяемых настоящим Положением.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5.2. Имущество Управления закрепляется за ним на праве оперативного управления собственником имущества.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5.3. Управление в отношении закрепленного за ним имущества осуществляет в пределах, установленных действующим законодательством, настоящим Положением, и в соответствии с целями своей деятельности права владения, пользования.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5.4. Управление отвечает по своим обязательствам находящимися в его распоряжении денежными средствами. При их недостаточности субсидиарную ответственность по его обязательствам несет собственник соответствующего имущества - муниципальное образование город Казань.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5.5. Управление не вправе отчуждать или иным способом распоряжаться закрепленным за ним имуществом, приобретенным за счет средств, выделенных ему по бюджетной смете.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5.6. Имущество и средства Управления отражаются в его балансе и используются в соответствии с действующим законодательством.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5.7. Собственник вправе изъять излишнее, неиспользуемое либо используемое не по назначению имущество и распорядиться им по своему усмотрению.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5.8. Источником формирования имущества и денежных средств Управления являются средства бюджета муниципального образования города Казани в соответствии с бюджетной сметой Управления.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5.9. Финансово-хозяйственная деятельность Управления осуществляется в соответствии с утвержденной бюджетной сметой.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VI. Порядок ликвидации и реорганизации Управления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6.1. Реорганизация и ликвидация Управления производятся на основании, в порядке и формах, которые предусмотрены Гражданским кодексом Российской Федерации.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6.2. Решение о реорганизации Управления принимает Казанская городская Дума.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6.3. При реорганизации Управления все его документы передаются правопреемнику. Передача документов производится в порядке, установленном законодательством.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6.4. Ликвидация Управления осуществляется по решению Казанской городской Думы.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6.5. Ликвидация Управления производится ликвидационной комиссией, назначаемой в порядке, установленном действующим законодательством.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6.6. Ликвидационная комиссия составляет ликвидационный баланс.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6.7. Казанская городская Дума (учредитель) в соответствии с действующим законодательством устанавливает порядок и сроки ликвидации Управления, утверждает ликвидационный баланс.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6.8.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 назначения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ликвидационной комиссии к ней переходят полномочия по управлению делами ликвидируемого Управления.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6.9. Требования кредиторов при ликвидации Управления удовлетворяются в порядке очередности, установленной гражданским законодательством.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6.10. Имущество Управления, оставшееся после удовлетворения требований кредиторов, в случае ликвидации передается в собственность муниципального образования города Казани.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6.11. Ликвидационная комиссия несет ответственность за ущерб, причиненный Управлению, по нормам действующего законодательства.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6.12.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Управления считается завершенной, а Управление - прекратившим существование после внесения об этом записи в Единый государственный реестр юридических лиц.</w:t>
      </w:r>
      <w:proofErr w:type="gramEnd"/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VII. Порядок внесения изменений и дополнений в настоящее Положение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7.1. Внесение изменений и дополнений в настоящее Положение осуществляется решением Казанской городской Думы.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7.2. Изменения и дополнения, внесенные в настоящее Положение, вступают в силу </w:t>
      </w:r>
      <w:proofErr w:type="gramStart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с даты</w:t>
      </w:r>
      <w:proofErr w:type="gramEnd"/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государственной регистрации в установленном законом порядке.</w:t>
      </w: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2310" w:rsidRPr="007A2310" w:rsidRDefault="007A2310" w:rsidP="007A231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310">
        <w:rPr>
          <w:rFonts w:ascii="Times New Roman" w:eastAsia="Times New Roman" w:hAnsi="Times New Roman" w:cs="Times New Roman"/>
          <w:sz w:val="24"/>
          <w:szCs w:val="24"/>
          <w:lang w:eastAsia="ru-RU"/>
        </w:rPr>
        <w:t>Секретарь Казанской городской Думы Л.Н.АНДРЕЕВ</w:t>
      </w:r>
    </w:p>
    <w:p w:rsidR="008B2941" w:rsidRDefault="008B2941"/>
    <w:sectPr w:rsidR="008B2941" w:rsidSect="008B294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7A2310"/>
    <w:rsid w:val="007A2310"/>
    <w:rsid w:val="008B29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2941"/>
  </w:style>
  <w:style w:type="paragraph" w:styleId="1">
    <w:name w:val="heading 1"/>
    <w:basedOn w:val="a"/>
    <w:link w:val="10"/>
    <w:uiPriority w:val="9"/>
    <w:qFormat/>
    <w:rsid w:val="007A231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7A231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7A231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A2310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A231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A2310"/>
    <w:rPr>
      <w:rFonts w:ascii="Times New Roman" w:eastAsia="Times New Roman" w:hAnsi="Times New Roman" w:cs="Times New Roman"/>
      <w:b/>
      <w:bCs/>
      <w:sz w:val="27"/>
      <w:szCs w:val="27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584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533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572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84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9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91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3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8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17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279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721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15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654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249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49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769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705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9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11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976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70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0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44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8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90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9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2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9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8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090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48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62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62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8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78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76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63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50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19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32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92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48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40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313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65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8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866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67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5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9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6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05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0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64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324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2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42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9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7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947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7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4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33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30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4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06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8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0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6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07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80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5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9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85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543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94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18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9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1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03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11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966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91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26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1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2680</Words>
  <Characters>15279</Characters>
  <Application>Microsoft Office Word</Application>
  <DocSecurity>0</DocSecurity>
  <Lines>127</Lines>
  <Paragraphs>35</Paragraphs>
  <ScaleCrop>false</ScaleCrop>
  <Company>Microsoft</Company>
  <LinksUpToDate>false</LinksUpToDate>
  <CharactersWithSpaces>17924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1</cp:revision>
  <dcterms:created xsi:type="dcterms:W3CDTF">2006-12-31T20:44:00Z</dcterms:created>
  <dcterms:modified xsi:type="dcterms:W3CDTF">2006-12-31T20:45:00Z</dcterms:modified>
</cp:coreProperties>
</file>